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304" w:rsidRPr="00375B2B" w:rsidRDefault="00317304" w:rsidP="00317304">
      <w:pPr>
        <w:pStyle w:val="berschrift1"/>
        <w:spacing w:before="0" w:after="0"/>
        <w:ind w:right="548"/>
        <w:rPr>
          <w:sz w:val="22"/>
          <w:szCs w:val="22"/>
        </w:rPr>
      </w:pPr>
      <w:r w:rsidRPr="00375B2B">
        <w:rPr>
          <w:sz w:val="22"/>
          <w:szCs w:val="22"/>
        </w:rPr>
        <w:t xml:space="preserve">Weichdichtender Absperrschieber Düker Typ </w:t>
      </w:r>
      <w:r w:rsidR="00D1487C">
        <w:rPr>
          <w:sz w:val="22"/>
          <w:szCs w:val="22"/>
        </w:rPr>
        <w:t>2</w:t>
      </w:r>
      <w:r w:rsidRPr="00375B2B">
        <w:rPr>
          <w:sz w:val="22"/>
          <w:szCs w:val="22"/>
        </w:rPr>
        <w:t>004</w:t>
      </w:r>
      <w:r w:rsidR="000E6D83">
        <w:rPr>
          <w:sz w:val="22"/>
          <w:szCs w:val="22"/>
        </w:rPr>
        <w:t xml:space="preserve"> </w:t>
      </w:r>
      <w:r w:rsidRPr="00375B2B">
        <w:rPr>
          <w:sz w:val="22"/>
          <w:szCs w:val="22"/>
        </w:rPr>
        <w:t>als Tausch</w:t>
      </w:r>
      <w:r w:rsidR="000E6D83">
        <w:rPr>
          <w:sz w:val="22"/>
          <w:szCs w:val="22"/>
        </w:rPr>
        <w:t>-</w:t>
      </w:r>
      <w:r w:rsidRPr="00375B2B">
        <w:rPr>
          <w:sz w:val="22"/>
          <w:szCs w:val="22"/>
        </w:rPr>
        <w:t xml:space="preserve"> und Reparaturschieber </w:t>
      </w:r>
    </w:p>
    <w:p w:rsidR="00317304" w:rsidRPr="00375B2B" w:rsidRDefault="00317304" w:rsidP="00317304">
      <w:pPr>
        <w:pStyle w:val="berschrift1"/>
        <w:spacing w:before="0" w:after="0"/>
        <w:ind w:right="548"/>
        <w:rPr>
          <w:sz w:val="22"/>
          <w:szCs w:val="22"/>
        </w:rPr>
      </w:pPr>
      <w:r w:rsidRPr="00375B2B">
        <w:rPr>
          <w:sz w:val="22"/>
          <w:szCs w:val="22"/>
        </w:rPr>
        <w:t>nach DIN EN 1171, DIN EN 1074 Teil 1-2</w:t>
      </w:r>
      <w:r w:rsidR="000E6D83">
        <w:rPr>
          <w:sz w:val="22"/>
          <w:szCs w:val="22"/>
        </w:rPr>
        <w:t xml:space="preserve"> </w:t>
      </w:r>
    </w:p>
    <w:p w:rsidR="00317304" w:rsidRPr="00375B2B" w:rsidRDefault="00317304" w:rsidP="00317304">
      <w:pPr>
        <w:pStyle w:val="Kopfzeile"/>
        <w:tabs>
          <w:tab w:val="left" w:pos="708"/>
        </w:tabs>
        <w:ind w:right="548"/>
        <w:jc w:val="both"/>
        <w:rPr>
          <w:rFonts w:cs="Arial"/>
          <w:sz w:val="22"/>
          <w:szCs w:val="22"/>
        </w:rPr>
      </w:pPr>
    </w:p>
    <w:p w:rsidR="00317304" w:rsidRPr="00375B2B" w:rsidRDefault="00317304" w:rsidP="00317304">
      <w:pPr>
        <w:pStyle w:val="Kopfzeile"/>
        <w:tabs>
          <w:tab w:val="left" w:pos="708"/>
        </w:tabs>
        <w:ind w:right="548"/>
        <w:jc w:val="both"/>
        <w:rPr>
          <w:rFonts w:cs="Arial"/>
          <w:sz w:val="22"/>
          <w:szCs w:val="22"/>
        </w:rPr>
      </w:pPr>
      <w:r w:rsidRPr="00375B2B">
        <w:rPr>
          <w:rFonts w:cs="Arial"/>
          <w:sz w:val="22"/>
          <w:szCs w:val="22"/>
        </w:rPr>
        <w:t>Mit zugfesten Flanschen und Gummimanschetten als Flanschdichtung</w:t>
      </w:r>
    </w:p>
    <w:p w:rsidR="00317304" w:rsidRPr="00375B2B" w:rsidRDefault="00317304" w:rsidP="00317304">
      <w:pPr>
        <w:pStyle w:val="Kopfzeile"/>
        <w:tabs>
          <w:tab w:val="left" w:pos="708"/>
        </w:tabs>
        <w:ind w:right="548"/>
        <w:jc w:val="both"/>
        <w:rPr>
          <w:rFonts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 xml:space="preserve">Baulänge nach </w:t>
      </w:r>
      <w:r>
        <w:rPr>
          <w:rFonts w:ascii="Arial" w:hAnsi="Arial" w:cs="Arial"/>
          <w:sz w:val="22"/>
          <w:szCs w:val="22"/>
        </w:rPr>
        <w:t xml:space="preserve">DIN </w:t>
      </w:r>
      <w:r w:rsidRPr="00375B2B">
        <w:rPr>
          <w:rFonts w:ascii="Arial" w:hAnsi="Arial" w:cs="Arial"/>
          <w:sz w:val="22"/>
          <w:szCs w:val="22"/>
        </w:rPr>
        <w:t xml:space="preserve">EN 558 Grundreihe </w:t>
      </w:r>
      <w:r w:rsidRPr="00C32B73">
        <w:rPr>
          <w:rFonts w:ascii="Arial" w:hAnsi="Arial" w:cs="Arial"/>
          <w:sz w:val="22"/>
          <w:szCs w:val="22"/>
        </w:rPr>
        <w:t>1</w:t>
      </w:r>
      <w:r w:rsidR="00D1487C" w:rsidRPr="00C32B73">
        <w:rPr>
          <w:rFonts w:ascii="Arial" w:hAnsi="Arial" w:cs="Arial"/>
          <w:sz w:val="22"/>
          <w:szCs w:val="22"/>
        </w:rPr>
        <w:t>4</w:t>
      </w:r>
      <w:r w:rsidRPr="00C32B73">
        <w:rPr>
          <w:rFonts w:ascii="Arial" w:hAnsi="Arial" w:cs="Arial"/>
          <w:sz w:val="22"/>
          <w:szCs w:val="22"/>
        </w:rPr>
        <w:t xml:space="preserve"> (+</w:t>
      </w:r>
      <w:r w:rsidR="00C32B73" w:rsidRPr="00C32B73">
        <w:rPr>
          <w:rFonts w:ascii="Arial" w:hAnsi="Arial" w:cs="Arial"/>
          <w:sz w:val="22"/>
          <w:szCs w:val="22"/>
        </w:rPr>
        <w:t xml:space="preserve"> max. 8</w:t>
      </w:r>
      <w:r w:rsidRPr="00C32B73">
        <w:rPr>
          <w:rFonts w:ascii="Arial" w:hAnsi="Arial" w:cs="Arial"/>
          <w:sz w:val="22"/>
          <w:szCs w:val="22"/>
        </w:rPr>
        <w:t xml:space="preserve"> mm).</w:t>
      </w:r>
      <w:bookmarkStart w:id="0" w:name="_GoBack"/>
      <w:bookmarkEnd w:id="0"/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Pr="00375B2B">
        <w:rPr>
          <w:rFonts w:ascii="Arial" w:hAnsi="Arial" w:cs="Arial"/>
          <w:sz w:val="22"/>
          <w:szCs w:val="22"/>
        </w:rPr>
        <w:t>ür Trink</w:t>
      </w:r>
      <w:r w:rsidR="000E6D83">
        <w:rPr>
          <w:rFonts w:ascii="Arial" w:hAnsi="Arial" w:cs="Arial"/>
          <w:sz w:val="22"/>
          <w:szCs w:val="22"/>
        </w:rPr>
        <w:t>-</w:t>
      </w:r>
      <w:r w:rsidRPr="00375B2B">
        <w:rPr>
          <w:rFonts w:ascii="Arial" w:hAnsi="Arial" w:cs="Arial"/>
          <w:sz w:val="22"/>
          <w:szCs w:val="22"/>
        </w:rPr>
        <w:t xml:space="preserve"> und Rohwasser bis 60°C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DN 80 – 200, PN 10, PN 16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 xml:space="preserve">Weichdichtender Absperrschieber mit Flanschanschluss nach </w:t>
      </w:r>
      <w:r w:rsidR="000E6D83">
        <w:rPr>
          <w:rFonts w:ascii="Arial" w:hAnsi="Arial" w:cs="Arial"/>
          <w:sz w:val="22"/>
          <w:szCs w:val="22"/>
        </w:rPr>
        <w:t xml:space="preserve">DIN </w:t>
      </w:r>
      <w:r w:rsidRPr="00375B2B">
        <w:rPr>
          <w:rFonts w:ascii="Arial" w:hAnsi="Arial" w:cs="Arial"/>
          <w:sz w:val="22"/>
          <w:szCs w:val="22"/>
        </w:rPr>
        <w:t xml:space="preserve">EN 1092-2, Fabrikat Düker </w:t>
      </w:r>
    </w:p>
    <w:p w:rsidR="00317304" w:rsidRPr="00375B2B" w:rsidRDefault="00317304" w:rsidP="00106982">
      <w:pPr>
        <w:ind w:right="548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 xml:space="preserve">Baulänge nach </w:t>
      </w:r>
      <w:r>
        <w:rPr>
          <w:rFonts w:ascii="Arial" w:hAnsi="Arial" w:cs="Arial"/>
          <w:sz w:val="22"/>
          <w:szCs w:val="22"/>
        </w:rPr>
        <w:t xml:space="preserve">DIN </w:t>
      </w:r>
      <w:r w:rsidR="000E6D83">
        <w:rPr>
          <w:rFonts w:ascii="Arial" w:hAnsi="Arial" w:cs="Arial"/>
          <w:sz w:val="22"/>
          <w:szCs w:val="22"/>
        </w:rPr>
        <w:t xml:space="preserve">EN 558, Grundreihe </w:t>
      </w:r>
      <w:r w:rsidRPr="00375B2B">
        <w:rPr>
          <w:rFonts w:ascii="Arial" w:hAnsi="Arial" w:cs="Arial"/>
          <w:sz w:val="22"/>
          <w:szCs w:val="22"/>
        </w:rPr>
        <w:t>1</w:t>
      </w:r>
      <w:r w:rsidR="00D1487C">
        <w:rPr>
          <w:rFonts w:ascii="Arial" w:hAnsi="Arial" w:cs="Arial"/>
          <w:sz w:val="22"/>
          <w:szCs w:val="22"/>
        </w:rPr>
        <w:t>4</w:t>
      </w:r>
      <w:r w:rsidRPr="00375B2B">
        <w:rPr>
          <w:rFonts w:ascii="Arial" w:hAnsi="Arial" w:cs="Arial"/>
          <w:sz w:val="22"/>
          <w:szCs w:val="22"/>
        </w:rPr>
        <w:t>. Gehäuse, Kopfstück und Flansche aus duktilem Guss</w:t>
      </w:r>
      <w:r>
        <w:rPr>
          <w:rFonts w:ascii="Arial" w:hAnsi="Arial" w:cs="Arial"/>
          <w:sz w:val="22"/>
          <w:szCs w:val="22"/>
        </w:rPr>
        <w:t>eisen</w:t>
      </w:r>
      <w:r w:rsidRPr="00375B2B">
        <w:rPr>
          <w:rFonts w:ascii="Arial" w:hAnsi="Arial" w:cs="Arial"/>
          <w:sz w:val="22"/>
          <w:szCs w:val="22"/>
        </w:rPr>
        <w:t xml:space="preserve"> </w:t>
      </w:r>
      <w:r w:rsidR="000E6D83" w:rsidRPr="00375B2B">
        <w:rPr>
          <w:rFonts w:ascii="Arial" w:hAnsi="Arial" w:cs="Arial"/>
          <w:sz w:val="22"/>
          <w:szCs w:val="22"/>
        </w:rPr>
        <w:t>EN-</w:t>
      </w:r>
      <w:r w:rsidR="000E6D83">
        <w:rPr>
          <w:rFonts w:ascii="Arial" w:hAnsi="Arial" w:cs="Arial"/>
          <w:sz w:val="22"/>
          <w:szCs w:val="22"/>
        </w:rPr>
        <w:t>G</w:t>
      </w:r>
      <w:r w:rsidR="000E6D83" w:rsidRPr="00375B2B">
        <w:rPr>
          <w:rFonts w:ascii="Arial" w:hAnsi="Arial" w:cs="Arial"/>
          <w:sz w:val="22"/>
          <w:szCs w:val="22"/>
        </w:rPr>
        <w:t>JS</w:t>
      </w:r>
      <w:r w:rsidR="000E6D83">
        <w:rPr>
          <w:rFonts w:ascii="Arial" w:hAnsi="Arial" w:cs="Arial"/>
          <w:sz w:val="22"/>
          <w:szCs w:val="22"/>
        </w:rPr>
        <w:t>-500-7 (JS</w:t>
      </w:r>
      <w:r w:rsidR="000E6D83" w:rsidRPr="00375B2B">
        <w:rPr>
          <w:rFonts w:ascii="Arial" w:hAnsi="Arial" w:cs="Arial"/>
          <w:sz w:val="22"/>
          <w:szCs w:val="22"/>
        </w:rPr>
        <w:t xml:space="preserve"> 1050</w:t>
      </w:r>
      <w:r w:rsidR="000E6D83">
        <w:rPr>
          <w:rFonts w:ascii="Arial" w:hAnsi="Arial" w:cs="Arial"/>
          <w:sz w:val="22"/>
          <w:szCs w:val="22"/>
        </w:rPr>
        <w:t>)</w:t>
      </w:r>
      <w:r w:rsidRPr="00375B2B">
        <w:rPr>
          <w:rFonts w:ascii="Arial" w:hAnsi="Arial" w:cs="Arial"/>
          <w:sz w:val="22"/>
          <w:szCs w:val="22"/>
        </w:rPr>
        <w:t xml:space="preserve">. Übergang zur Einbaugarnitur nach GW 336. Klemmstück und Verschlussmutter aus CuZn35NiMn2AlPb, Absperrkeil aus </w:t>
      </w:r>
      <w:r w:rsidR="000E6D83" w:rsidRPr="00375B2B">
        <w:rPr>
          <w:rFonts w:ascii="Arial" w:hAnsi="Arial" w:cs="Arial"/>
          <w:sz w:val="22"/>
          <w:szCs w:val="22"/>
        </w:rPr>
        <w:t>EN-</w:t>
      </w:r>
      <w:r w:rsidR="000E6D83">
        <w:rPr>
          <w:rFonts w:ascii="Arial" w:hAnsi="Arial" w:cs="Arial"/>
          <w:sz w:val="22"/>
          <w:szCs w:val="22"/>
        </w:rPr>
        <w:t>G</w:t>
      </w:r>
      <w:r w:rsidR="000E6D83" w:rsidRPr="00375B2B">
        <w:rPr>
          <w:rFonts w:ascii="Arial" w:hAnsi="Arial" w:cs="Arial"/>
          <w:sz w:val="22"/>
          <w:szCs w:val="22"/>
        </w:rPr>
        <w:t>JS</w:t>
      </w:r>
      <w:r w:rsidR="000E6D83">
        <w:rPr>
          <w:rFonts w:ascii="Arial" w:hAnsi="Arial" w:cs="Arial"/>
          <w:sz w:val="22"/>
          <w:szCs w:val="22"/>
        </w:rPr>
        <w:t>-500-7 (JS</w:t>
      </w:r>
      <w:r w:rsidR="000E6D83" w:rsidRPr="00375B2B">
        <w:rPr>
          <w:rFonts w:ascii="Arial" w:hAnsi="Arial" w:cs="Arial"/>
          <w:sz w:val="22"/>
          <w:szCs w:val="22"/>
        </w:rPr>
        <w:t xml:space="preserve"> 1050</w:t>
      </w:r>
      <w:r w:rsidR="000E6D83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,</w:t>
      </w:r>
      <w:r w:rsidRPr="00375B2B">
        <w:rPr>
          <w:rFonts w:ascii="Arial" w:hAnsi="Arial" w:cs="Arial"/>
          <w:sz w:val="22"/>
          <w:szCs w:val="22"/>
        </w:rPr>
        <w:t xml:space="preserve"> komplett vulkanisiert mit EPDM und einvulkanisierten Gleitschuhen aus Polyamid. Spindel aus </w:t>
      </w:r>
      <w:r>
        <w:rPr>
          <w:rFonts w:ascii="Arial" w:hAnsi="Arial" w:cs="Arial"/>
          <w:sz w:val="22"/>
          <w:szCs w:val="22"/>
        </w:rPr>
        <w:t>n</w:t>
      </w:r>
      <w:r w:rsidRPr="00375B2B">
        <w:rPr>
          <w:rFonts w:ascii="Arial" w:hAnsi="Arial" w:cs="Arial"/>
          <w:sz w:val="22"/>
          <w:szCs w:val="22"/>
        </w:rPr>
        <w:t>ichtrostendem Stahl</w:t>
      </w:r>
      <w:r>
        <w:rPr>
          <w:rFonts w:ascii="Arial" w:hAnsi="Arial" w:cs="Arial"/>
          <w:sz w:val="22"/>
          <w:szCs w:val="22"/>
        </w:rPr>
        <w:t>,</w:t>
      </w:r>
      <w:r w:rsidRPr="00375B2B">
        <w:rPr>
          <w:rFonts w:ascii="Arial" w:hAnsi="Arial" w:cs="Arial"/>
          <w:sz w:val="22"/>
          <w:szCs w:val="22"/>
        </w:rPr>
        <w:t xml:space="preserve"> Gewinde gerollt</w:t>
      </w:r>
      <w:r>
        <w:rPr>
          <w:rFonts w:ascii="Arial" w:hAnsi="Arial" w:cs="Arial"/>
          <w:sz w:val="22"/>
          <w:szCs w:val="22"/>
        </w:rPr>
        <w:t>,</w:t>
      </w:r>
      <w:r w:rsidRPr="00375B2B">
        <w:rPr>
          <w:rFonts w:ascii="Arial" w:hAnsi="Arial" w:cs="Arial"/>
          <w:sz w:val="22"/>
          <w:szCs w:val="22"/>
        </w:rPr>
        <w:t xml:space="preserve"> </w:t>
      </w:r>
      <w:r w:rsidR="000E6D83">
        <w:rPr>
          <w:rFonts w:ascii="Arial" w:hAnsi="Arial" w:cs="Arial"/>
          <w:sz w:val="22"/>
          <w:szCs w:val="22"/>
        </w:rPr>
        <w:t>Werkstoff-</w:t>
      </w:r>
      <w:r w:rsidR="000E6D83" w:rsidRPr="00375B2B">
        <w:rPr>
          <w:rFonts w:ascii="Arial" w:hAnsi="Arial" w:cs="Arial"/>
          <w:sz w:val="22"/>
          <w:szCs w:val="22"/>
        </w:rPr>
        <w:t>Nr.</w:t>
      </w:r>
      <w:r w:rsidRPr="00375B2B">
        <w:rPr>
          <w:rFonts w:ascii="Arial" w:hAnsi="Arial" w:cs="Arial"/>
          <w:sz w:val="22"/>
          <w:szCs w:val="22"/>
        </w:rPr>
        <w:t xml:space="preserve"> 1.4021</w:t>
      </w:r>
      <w:r w:rsidR="000E6D83">
        <w:rPr>
          <w:rFonts w:ascii="Arial" w:hAnsi="Arial" w:cs="Arial"/>
          <w:sz w:val="22"/>
          <w:szCs w:val="22"/>
        </w:rPr>
        <w:t xml:space="preserve">, wartungs- und </w:t>
      </w:r>
      <w:proofErr w:type="spellStart"/>
      <w:r w:rsidR="000E6D83">
        <w:rPr>
          <w:rFonts w:ascii="Arial" w:hAnsi="Arial" w:cs="Arial"/>
          <w:sz w:val="22"/>
          <w:szCs w:val="22"/>
        </w:rPr>
        <w:t>medium</w:t>
      </w:r>
      <w:r w:rsidRPr="00375B2B">
        <w:rPr>
          <w:rFonts w:ascii="Arial" w:hAnsi="Arial" w:cs="Arial"/>
          <w:sz w:val="22"/>
          <w:szCs w:val="22"/>
        </w:rPr>
        <w:t>freie</w:t>
      </w:r>
      <w:proofErr w:type="spellEnd"/>
      <w:r w:rsidRPr="00375B2B">
        <w:rPr>
          <w:rFonts w:ascii="Arial" w:hAnsi="Arial" w:cs="Arial"/>
          <w:sz w:val="22"/>
          <w:szCs w:val="22"/>
        </w:rPr>
        <w:t xml:space="preserve"> korrosionssichere Spindelabdichtung durch </w:t>
      </w:r>
      <w:r w:rsidR="000E6D83">
        <w:rPr>
          <w:rFonts w:ascii="Arial" w:hAnsi="Arial" w:cs="Arial"/>
          <w:sz w:val="22"/>
          <w:szCs w:val="22"/>
        </w:rPr>
        <w:t>drei O-Ringe und eine</w:t>
      </w:r>
      <w:r w:rsidRPr="00375B2B">
        <w:rPr>
          <w:rFonts w:ascii="Arial" w:hAnsi="Arial" w:cs="Arial"/>
          <w:sz w:val="22"/>
          <w:szCs w:val="22"/>
        </w:rPr>
        <w:t xml:space="preserve"> Abdeckkappe.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Verbindungsschrauben aus Nirostahl A2-70 versenkt und vergossen.</w:t>
      </w:r>
      <w:r w:rsidR="000E6D83">
        <w:rPr>
          <w:rFonts w:ascii="Arial" w:hAnsi="Arial" w:cs="Arial"/>
          <w:sz w:val="22"/>
          <w:szCs w:val="22"/>
        </w:rPr>
        <w:t xml:space="preserve"> 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Kantenschutz für Kopfstück und Gehäuseflansche. In beiden Durchflussrichtungen dichtend.</w:t>
      </w:r>
    </w:p>
    <w:p w:rsidR="00317304" w:rsidRPr="00375B2B" w:rsidRDefault="00317304" w:rsidP="00317304">
      <w:pPr>
        <w:autoSpaceDE w:val="0"/>
        <w:autoSpaceDN w:val="0"/>
        <w:adjustRightInd w:val="0"/>
        <w:spacing w:line="240" w:lineRule="atLeast"/>
        <w:ind w:right="548"/>
        <w:jc w:val="both"/>
        <w:rPr>
          <w:rFonts w:ascii="Arial" w:hAnsi="Arial" w:cs="Arial"/>
          <w:color w:val="000000"/>
          <w:sz w:val="22"/>
          <w:szCs w:val="22"/>
        </w:rPr>
      </w:pPr>
      <w:r w:rsidRPr="00375B2B">
        <w:rPr>
          <w:rFonts w:ascii="Arial" w:hAnsi="Arial" w:cs="Arial"/>
          <w:color w:val="000000"/>
          <w:sz w:val="22"/>
          <w:szCs w:val="22"/>
        </w:rPr>
        <w:t xml:space="preserve">Alle </w:t>
      </w:r>
      <w:proofErr w:type="spellStart"/>
      <w:r w:rsidRPr="00375B2B">
        <w:rPr>
          <w:rFonts w:ascii="Arial" w:hAnsi="Arial" w:cs="Arial"/>
          <w:color w:val="000000"/>
          <w:sz w:val="22"/>
          <w:szCs w:val="22"/>
        </w:rPr>
        <w:t>mediumberührten</w:t>
      </w:r>
      <w:proofErr w:type="spellEnd"/>
      <w:r w:rsidRPr="00375B2B">
        <w:rPr>
          <w:rFonts w:ascii="Arial" w:hAnsi="Arial" w:cs="Arial"/>
          <w:color w:val="000000"/>
          <w:sz w:val="22"/>
          <w:szCs w:val="22"/>
        </w:rPr>
        <w:t xml:space="preserve"> Teile nach KTW und DVGW Arbeitsblatt W270 bakteriologisch unbedenklich.</w:t>
      </w:r>
    </w:p>
    <w:p w:rsidR="00317304" w:rsidRPr="00375B2B" w:rsidRDefault="00317304" w:rsidP="00106982">
      <w:pPr>
        <w:ind w:right="548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b/>
          <w:bCs/>
          <w:sz w:val="22"/>
          <w:szCs w:val="22"/>
        </w:rPr>
      </w:pPr>
      <w:r w:rsidRPr="00375B2B">
        <w:rPr>
          <w:rFonts w:ascii="Arial" w:hAnsi="Arial" w:cs="Arial"/>
          <w:b/>
          <w:bCs/>
          <w:sz w:val="22"/>
          <w:szCs w:val="22"/>
        </w:rPr>
        <w:t>Bedienungsart (wahlweise)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f</w:t>
      </w:r>
      <w:r w:rsidRPr="00375B2B">
        <w:rPr>
          <w:rFonts w:ascii="Arial" w:hAnsi="Arial" w:cs="Arial"/>
          <w:sz w:val="22"/>
          <w:szCs w:val="22"/>
        </w:rPr>
        <w:t>reies Wellenende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- Vierkantschoner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- Handrad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 xml:space="preserve">- Einbaugarnitur 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- Elektro-Stellantrieb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Korrosionsschutz</w:t>
      </w:r>
    </w:p>
    <w:p w:rsidR="00317304" w:rsidRPr="00375B2B" w:rsidRDefault="000E6D83" w:rsidP="005C351A">
      <w:pPr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Gehäuseinnen- und -a</w:t>
      </w:r>
      <w:r w:rsidRPr="00375B2B">
        <w:rPr>
          <w:rFonts w:ascii="Arial" w:hAnsi="Arial" w:cs="Arial"/>
          <w:sz w:val="22"/>
          <w:szCs w:val="22"/>
        </w:rPr>
        <w:t>ußenflächen serienmäßig mit schlagfeste</w:t>
      </w:r>
      <w:r>
        <w:rPr>
          <w:rFonts w:ascii="Arial" w:hAnsi="Arial" w:cs="Arial"/>
          <w:sz w:val="22"/>
          <w:szCs w:val="22"/>
        </w:rPr>
        <w:t>m etec Email nach DIN EN ISO 11177 und DEV-Richtlinie emailliert.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ugfeste Losflansche EKB schwarz – RAL 9005 – nach den GSK </w:t>
      </w:r>
      <w:r w:rsidRPr="00375B2B">
        <w:rPr>
          <w:rFonts w:ascii="Arial" w:hAnsi="Arial" w:cs="Arial"/>
          <w:sz w:val="22"/>
          <w:szCs w:val="22"/>
        </w:rPr>
        <w:t>Richtlinien.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Ausführungen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 xml:space="preserve">Typ: Düker Absperrschieber </w:t>
      </w:r>
      <w:r w:rsidR="00D1487C">
        <w:rPr>
          <w:rFonts w:ascii="Arial" w:hAnsi="Arial" w:cs="Arial"/>
          <w:sz w:val="22"/>
          <w:szCs w:val="22"/>
        </w:rPr>
        <w:t>2</w:t>
      </w:r>
      <w:r w:rsidRPr="00375B2B">
        <w:rPr>
          <w:rFonts w:ascii="Arial" w:hAnsi="Arial" w:cs="Arial"/>
          <w:sz w:val="22"/>
          <w:szCs w:val="22"/>
        </w:rPr>
        <w:t xml:space="preserve">004 </w:t>
      </w:r>
      <w:r>
        <w:rPr>
          <w:rFonts w:ascii="Arial" w:hAnsi="Arial" w:cs="Arial"/>
          <w:sz w:val="22"/>
          <w:szCs w:val="22"/>
        </w:rPr>
        <w:t>etec Email</w:t>
      </w:r>
      <w:r w:rsidRPr="00375B2B">
        <w:rPr>
          <w:rFonts w:ascii="Arial" w:hAnsi="Arial" w:cs="Arial"/>
          <w:sz w:val="22"/>
          <w:szCs w:val="22"/>
        </w:rPr>
        <w:t xml:space="preserve"> mit beiderseits zugfesten Losflanschen als Tausch- und Reparaturschieber oder gleichwertig.</w:t>
      </w: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ind w:right="548"/>
        <w:jc w:val="both"/>
        <w:rPr>
          <w:rFonts w:ascii="Arial" w:hAnsi="Arial" w:cs="Arial"/>
          <w:sz w:val="22"/>
          <w:szCs w:val="22"/>
        </w:rPr>
      </w:pPr>
    </w:p>
    <w:p w:rsidR="00317304" w:rsidRPr="00375B2B" w:rsidRDefault="00317304" w:rsidP="00317304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jc w:val="both"/>
        <w:rPr>
          <w:rFonts w:ascii="Arial" w:hAnsi="Arial" w:cs="Arial"/>
          <w:sz w:val="22"/>
          <w:szCs w:val="22"/>
        </w:rPr>
      </w:pPr>
      <w:r w:rsidRPr="00375B2B">
        <w:rPr>
          <w:rFonts w:ascii="Arial" w:hAnsi="Arial" w:cs="Arial"/>
          <w:sz w:val="22"/>
          <w:szCs w:val="22"/>
        </w:rPr>
        <w:t>DN ……..</w:t>
      </w:r>
      <w:r w:rsidR="000E6D83">
        <w:rPr>
          <w:rFonts w:ascii="Arial" w:hAnsi="Arial" w:cs="Arial"/>
          <w:sz w:val="22"/>
          <w:szCs w:val="22"/>
        </w:rPr>
        <w:t xml:space="preserve"> </w:t>
      </w:r>
      <w:r w:rsidRPr="00375B2B">
        <w:rPr>
          <w:rFonts w:ascii="Arial" w:hAnsi="Arial" w:cs="Arial"/>
          <w:sz w:val="22"/>
          <w:szCs w:val="22"/>
        </w:rPr>
        <w:t>Anzahl</w:t>
      </w:r>
      <w:r w:rsidR="000E6D83">
        <w:rPr>
          <w:rFonts w:ascii="Arial" w:hAnsi="Arial" w:cs="Arial"/>
          <w:sz w:val="22"/>
          <w:szCs w:val="22"/>
        </w:rPr>
        <w:t xml:space="preserve"> </w:t>
      </w:r>
      <w:r w:rsidRPr="00375B2B">
        <w:rPr>
          <w:rFonts w:ascii="Arial" w:hAnsi="Arial" w:cs="Arial"/>
          <w:sz w:val="22"/>
          <w:szCs w:val="22"/>
        </w:rPr>
        <w:t>........</w:t>
      </w:r>
      <w:r w:rsidR="000E6D83">
        <w:rPr>
          <w:rFonts w:ascii="Arial" w:hAnsi="Arial" w:cs="Arial"/>
          <w:sz w:val="22"/>
          <w:szCs w:val="22"/>
        </w:rPr>
        <w:t xml:space="preserve"> </w:t>
      </w:r>
      <w:r w:rsidRPr="00375B2B">
        <w:rPr>
          <w:rFonts w:ascii="Arial" w:hAnsi="Arial" w:cs="Arial"/>
          <w:sz w:val="22"/>
          <w:szCs w:val="22"/>
        </w:rPr>
        <w:t>Bedienungsart:………</w:t>
      </w:r>
      <w:r w:rsidR="000E6D83">
        <w:rPr>
          <w:rFonts w:ascii="Arial" w:hAnsi="Arial" w:cs="Arial"/>
          <w:sz w:val="22"/>
          <w:szCs w:val="22"/>
        </w:rPr>
        <w:t xml:space="preserve"> </w:t>
      </w:r>
      <w:r w:rsidRPr="00375B2B">
        <w:rPr>
          <w:rFonts w:ascii="Arial" w:hAnsi="Arial" w:cs="Arial"/>
          <w:sz w:val="22"/>
          <w:szCs w:val="22"/>
        </w:rPr>
        <w:t>€/Stück</w:t>
      </w:r>
      <w:r w:rsidR="000E6D83">
        <w:rPr>
          <w:rFonts w:ascii="Arial" w:hAnsi="Arial" w:cs="Arial"/>
          <w:sz w:val="22"/>
          <w:szCs w:val="22"/>
        </w:rPr>
        <w:t xml:space="preserve"> </w:t>
      </w:r>
      <w:r w:rsidRPr="00375B2B">
        <w:rPr>
          <w:rFonts w:ascii="Arial" w:hAnsi="Arial" w:cs="Arial"/>
          <w:sz w:val="22"/>
          <w:szCs w:val="22"/>
        </w:rPr>
        <w:t>........</w:t>
      </w:r>
      <w:r w:rsidR="000E6D83">
        <w:rPr>
          <w:rFonts w:ascii="Arial" w:hAnsi="Arial" w:cs="Arial"/>
          <w:sz w:val="22"/>
          <w:szCs w:val="22"/>
        </w:rPr>
        <w:t xml:space="preserve"> </w:t>
      </w:r>
    </w:p>
    <w:p w:rsidR="00C2245D" w:rsidRDefault="00C2245D"/>
    <w:sectPr w:rsidR="00C2245D" w:rsidSect="005C351A">
      <w:footerReference w:type="first" r:id="rId6"/>
      <w:pgSz w:w="11906" w:h="16838" w:code="9"/>
      <w:pgMar w:top="1701" w:right="567" w:bottom="567" w:left="1191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7C7" w:rsidRDefault="00C837C7">
      <w:r>
        <w:separator/>
      </w:r>
    </w:p>
  </w:endnote>
  <w:endnote w:type="continuationSeparator" w:id="0">
    <w:p w:rsidR="00C837C7" w:rsidRDefault="00C83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51A" w:rsidRPr="005C351A" w:rsidRDefault="005C351A">
    <w:pPr>
      <w:pStyle w:val="Fuzeile"/>
      <w:rPr>
        <w:rFonts w:ascii="Arial" w:hAnsi="Arial" w:cs="Arial"/>
        <w:color w:val="999999"/>
        <w:sz w:val="16"/>
        <w:szCs w:val="16"/>
      </w:rPr>
    </w:pPr>
    <w:r w:rsidRPr="005C351A">
      <w:rPr>
        <w:rFonts w:ascii="Arial" w:hAnsi="Arial" w:cs="Arial"/>
        <w:color w:val="999999"/>
        <w:sz w:val="16"/>
        <w:szCs w:val="16"/>
      </w:rPr>
      <w:t xml:space="preserve">aktualisiert am </w:t>
    </w:r>
    <w:r w:rsidRPr="005C351A">
      <w:rPr>
        <w:rFonts w:ascii="Arial" w:hAnsi="Arial" w:cs="Arial"/>
        <w:color w:val="999999"/>
        <w:sz w:val="16"/>
        <w:szCs w:val="16"/>
      </w:rPr>
      <w:fldChar w:fldCharType="begin"/>
    </w:r>
    <w:r w:rsidRPr="005C351A">
      <w:rPr>
        <w:rFonts w:ascii="Arial" w:hAnsi="Arial" w:cs="Arial"/>
        <w:color w:val="999999"/>
        <w:sz w:val="16"/>
        <w:szCs w:val="16"/>
      </w:rPr>
      <w:instrText xml:space="preserve"> DATE \@ "dd.MM.yyyy" </w:instrText>
    </w:r>
    <w:r w:rsidRPr="005C351A">
      <w:rPr>
        <w:rFonts w:ascii="Arial" w:hAnsi="Arial" w:cs="Arial"/>
        <w:color w:val="999999"/>
        <w:sz w:val="16"/>
        <w:szCs w:val="16"/>
      </w:rPr>
      <w:fldChar w:fldCharType="separate"/>
    </w:r>
    <w:r w:rsidR="00C32B73">
      <w:rPr>
        <w:rFonts w:ascii="Arial" w:hAnsi="Arial" w:cs="Arial"/>
        <w:noProof/>
        <w:color w:val="999999"/>
        <w:sz w:val="16"/>
        <w:szCs w:val="16"/>
      </w:rPr>
      <w:t>23.08.2018</w:t>
    </w:r>
    <w:r w:rsidRPr="005C351A">
      <w:rPr>
        <w:rFonts w:ascii="Arial" w:hAnsi="Arial" w:cs="Arial"/>
        <w:color w:val="999999"/>
        <w:sz w:val="16"/>
        <w:szCs w:val="16"/>
      </w:rPr>
      <w:fldChar w:fldCharType="end"/>
    </w:r>
    <w:r w:rsidRPr="005C351A">
      <w:rPr>
        <w:rFonts w:ascii="Arial" w:hAnsi="Arial" w:cs="Arial"/>
        <w:color w:val="999999"/>
        <w:sz w:val="16"/>
        <w:szCs w:val="16"/>
      </w:rPr>
      <w:t>: Email-Norm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7C7" w:rsidRDefault="00C837C7">
      <w:r>
        <w:separator/>
      </w:r>
    </w:p>
  </w:footnote>
  <w:footnote w:type="continuationSeparator" w:id="0">
    <w:p w:rsidR="00C837C7" w:rsidRDefault="00C837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304"/>
    <w:rsid w:val="0000062B"/>
    <w:rsid w:val="00001A14"/>
    <w:rsid w:val="000045B9"/>
    <w:rsid w:val="000051F3"/>
    <w:rsid w:val="0000571D"/>
    <w:rsid w:val="00005BC8"/>
    <w:rsid w:val="00005E10"/>
    <w:rsid w:val="00013D56"/>
    <w:rsid w:val="00014445"/>
    <w:rsid w:val="00015186"/>
    <w:rsid w:val="00016753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76D2"/>
    <w:rsid w:val="000A14EB"/>
    <w:rsid w:val="000A2C7C"/>
    <w:rsid w:val="000A2E6D"/>
    <w:rsid w:val="000A3CDE"/>
    <w:rsid w:val="000A4E46"/>
    <w:rsid w:val="000A6B25"/>
    <w:rsid w:val="000B04FC"/>
    <w:rsid w:val="000B41F9"/>
    <w:rsid w:val="000B4C56"/>
    <w:rsid w:val="000B4E35"/>
    <w:rsid w:val="000B51D7"/>
    <w:rsid w:val="000B550D"/>
    <w:rsid w:val="000B655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E6D83"/>
    <w:rsid w:val="000F004B"/>
    <w:rsid w:val="000F0114"/>
    <w:rsid w:val="000F2784"/>
    <w:rsid w:val="000F3E32"/>
    <w:rsid w:val="000F7A7E"/>
    <w:rsid w:val="00103B6E"/>
    <w:rsid w:val="00105E23"/>
    <w:rsid w:val="001065CC"/>
    <w:rsid w:val="00106982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A"/>
    <w:rsid w:val="001A0647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D91"/>
    <w:rsid w:val="001B25C5"/>
    <w:rsid w:val="001B2894"/>
    <w:rsid w:val="001B5D3A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17304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F2C"/>
    <w:rsid w:val="003408BF"/>
    <w:rsid w:val="003410F4"/>
    <w:rsid w:val="00341608"/>
    <w:rsid w:val="003422CA"/>
    <w:rsid w:val="00351415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41D9"/>
    <w:rsid w:val="003F726D"/>
    <w:rsid w:val="004013CB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CC2"/>
    <w:rsid w:val="00493734"/>
    <w:rsid w:val="00494CC0"/>
    <w:rsid w:val="00497768"/>
    <w:rsid w:val="004A2127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6DCE"/>
    <w:rsid w:val="004C7795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3335"/>
    <w:rsid w:val="00553F3D"/>
    <w:rsid w:val="00556431"/>
    <w:rsid w:val="00556D33"/>
    <w:rsid w:val="005608D4"/>
    <w:rsid w:val="00561BB1"/>
    <w:rsid w:val="0056325A"/>
    <w:rsid w:val="00564180"/>
    <w:rsid w:val="005645A4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78B"/>
    <w:rsid w:val="00586F57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351A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4DED"/>
    <w:rsid w:val="00616872"/>
    <w:rsid w:val="00624FC6"/>
    <w:rsid w:val="00627F8B"/>
    <w:rsid w:val="00630975"/>
    <w:rsid w:val="0063415E"/>
    <w:rsid w:val="00637F73"/>
    <w:rsid w:val="00641E50"/>
    <w:rsid w:val="00643E16"/>
    <w:rsid w:val="006565F3"/>
    <w:rsid w:val="0066088F"/>
    <w:rsid w:val="0066586B"/>
    <w:rsid w:val="006719B0"/>
    <w:rsid w:val="00671C9C"/>
    <w:rsid w:val="006731D1"/>
    <w:rsid w:val="006759DE"/>
    <w:rsid w:val="00675DE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D152C"/>
    <w:rsid w:val="006D4D73"/>
    <w:rsid w:val="006D61A6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7C29"/>
    <w:rsid w:val="00737CC3"/>
    <w:rsid w:val="00740EEA"/>
    <w:rsid w:val="007417AA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3B67"/>
    <w:rsid w:val="00793881"/>
    <w:rsid w:val="00794410"/>
    <w:rsid w:val="00794D67"/>
    <w:rsid w:val="00795F17"/>
    <w:rsid w:val="00796E37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837"/>
    <w:rsid w:val="007F7158"/>
    <w:rsid w:val="007F72EA"/>
    <w:rsid w:val="008002A7"/>
    <w:rsid w:val="00800E88"/>
    <w:rsid w:val="00801BDF"/>
    <w:rsid w:val="0080305B"/>
    <w:rsid w:val="0080306C"/>
    <w:rsid w:val="0080383D"/>
    <w:rsid w:val="00803DB9"/>
    <w:rsid w:val="00804D23"/>
    <w:rsid w:val="008052C3"/>
    <w:rsid w:val="008063DF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57ED"/>
    <w:rsid w:val="0086106D"/>
    <w:rsid w:val="008639F7"/>
    <w:rsid w:val="00863AA3"/>
    <w:rsid w:val="00864E45"/>
    <w:rsid w:val="00866417"/>
    <w:rsid w:val="0086788E"/>
    <w:rsid w:val="00867AE1"/>
    <w:rsid w:val="0087712C"/>
    <w:rsid w:val="0088371C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7E68"/>
    <w:rsid w:val="008D0E0D"/>
    <w:rsid w:val="008D5720"/>
    <w:rsid w:val="008D6AA0"/>
    <w:rsid w:val="008D7DF5"/>
    <w:rsid w:val="008E12C3"/>
    <w:rsid w:val="008E3DBF"/>
    <w:rsid w:val="008E5887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247"/>
    <w:rsid w:val="00984E1B"/>
    <w:rsid w:val="0098523E"/>
    <w:rsid w:val="009864F3"/>
    <w:rsid w:val="0098773A"/>
    <w:rsid w:val="00992149"/>
    <w:rsid w:val="009A0A4C"/>
    <w:rsid w:val="009A162D"/>
    <w:rsid w:val="009A1EBF"/>
    <w:rsid w:val="009A379A"/>
    <w:rsid w:val="009B370A"/>
    <w:rsid w:val="009B3B5F"/>
    <w:rsid w:val="009B6571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938"/>
    <w:rsid w:val="00A332C2"/>
    <w:rsid w:val="00A44323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506D"/>
    <w:rsid w:val="00AA68D9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20CE9"/>
    <w:rsid w:val="00B24AFA"/>
    <w:rsid w:val="00B27E35"/>
    <w:rsid w:val="00B32BBD"/>
    <w:rsid w:val="00B364AD"/>
    <w:rsid w:val="00B4090B"/>
    <w:rsid w:val="00B50730"/>
    <w:rsid w:val="00B51935"/>
    <w:rsid w:val="00B53EEE"/>
    <w:rsid w:val="00B602E7"/>
    <w:rsid w:val="00B62463"/>
    <w:rsid w:val="00B62ABE"/>
    <w:rsid w:val="00B64E20"/>
    <w:rsid w:val="00B6510C"/>
    <w:rsid w:val="00B65F89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E213F"/>
    <w:rsid w:val="00BE460E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32B73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700BC"/>
    <w:rsid w:val="00C73E57"/>
    <w:rsid w:val="00C74DE6"/>
    <w:rsid w:val="00C8010C"/>
    <w:rsid w:val="00C837C7"/>
    <w:rsid w:val="00C86E74"/>
    <w:rsid w:val="00C907BB"/>
    <w:rsid w:val="00C90961"/>
    <w:rsid w:val="00C92F81"/>
    <w:rsid w:val="00C959E0"/>
    <w:rsid w:val="00C961B4"/>
    <w:rsid w:val="00C962B2"/>
    <w:rsid w:val="00CA061C"/>
    <w:rsid w:val="00CA3FB6"/>
    <w:rsid w:val="00CA575B"/>
    <w:rsid w:val="00CB22A5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17EB"/>
    <w:rsid w:val="00D01E56"/>
    <w:rsid w:val="00D0413F"/>
    <w:rsid w:val="00D04C11"/>
    <w:rsid w:val="00D05500"/>
    <w:rsid w:val="00D10194"/>
    <w:rsid w:val="00D107E9"/>
    <w:rsid w:val="00D11C0E"/>
    <w:rsid w:val="00D1487C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245C"/>
    <w:rsid w:val="00DA58F6"/>
    <w:rsid w:val="00DA5C77"/>
    <w:rsid w:val="00DA7C18"/>
    <w:rsid w:val="00DB05B7"/>
    <w:rsid w:val="00DB0E5C"/>
    <w:rsid w:val="00DB30AE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321E"/>
    <w:rsid w:val="00E24478"/>
    <w:rsid w:val="00E246AB"/>
    <w:rsid w:val="00E26D37"/>
    <w:rsid w:val="00E31FCE"/>
    <w:rsid w:val="00E345E9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B8D"/>
    <w:rsid w:val="00E65304"/>
    <w:rsid w:val="00E674BB"/>
    <w:rsid w:val="00E67B4A"/>
    <w:rsid w:val="00E67EAA"/>
    <w:rsid w:val="00E70605"/>
    <w:rsid w:val="00E70CA8"/>
    <w:rsid w:val="00E818BB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1EB6"/>
    <w:rsid w:val="00FC40B1"/>
    <w:rsid w:val="00FC52C1"/>
    <w:rsid w:val="00FC68DA"/>
    <w:rsid w:val="00FD16F1"/>
    <w:rsid w:val="00FD38FE"/>
    <w:rsid w:val="00FD6561"/>
    <w:rsid w:val="00FE085D"/>
    <w:rsid w:val="00FE48F4"/>
    <w:rsid w:val="00FE54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379BDA-86BF-4598-A014-B3C81164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17304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3173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317304"/>
    <w:rPr>
      <w:rFonts w:ascii="Arial" w:hAnsi="Arial" w:cs="Arial"/>
      <w:b/>
      <w:bCs/>
      <w:kern w:val="32"/>
      <w:sz w:val="32"/>
      <w:szCs w:val="32"/>
      <w:lang w:val="de-DE" w:eastAsia="de-DE" w:bidi="ar-SA"/>
    </w:rPr>
  </w:style>
  <w:style w:type="paragraph" w:styleId="Kopfzeile">
    <w:name w:val="header"/>
    <w:basedOn w:val="Standard"/>
    <w:link w:val="KopfzeileZchn"/>
    <w:rsid w:val="0031730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character" w:customStyle="1" w:styleId="KopfzeileZchn">
    <w:name w:val="Kopfzeile Zchn"/>
    <w:link w:val="Kopfzeile"/>
    <w:semiHidden/>
    <w:locked/>
    <w:rsid w:val="00317304"/>
    <w:rPr>
      <w:rFonts w:ascii="Arial" w:hAnsi="Arial"/>
      <w:sz w:val="24"/>
      <w:lang w:val="de-DE" w:eastAsia="de-DE" w:bidi="ar-SA"/>
    </w:rPr>
  </w:style>
  <w:style w:type="paragraph" w:styleId="Fuzeile">
    <w:name w:val="footer"/>
    <w:basedOn w:val="Standard"/>
    <w:rsid w:val="005C351A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BE39BF8B.dotm</Template>
  <TotalTime>0</TotalTime>
  <Pages>1</Pages>
  <Words>211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Weichdichtender Absperrschieber Düker Typ 4004  als Tausch und Reparaturschieber</vt:lpstr>
    </vt:vector>
  </TitlesOfParts>
  <Company>Dueker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Weichdichtender Absperrschieber Düker Typ 4004  als Tausch und Reparaturschieber</dc:title>
  <dc:subject/>
  <dc:creator>Kerstin Markgraf</dc:creator>
  <cp:keywords/>
  <dc:description/>
  <cp:lastModifiedBy>Ursula Vogler</cp:lastModifiedBy>
  <cp:revision>5</cp:revision>
  <dcterms:created xsi:type="dcterms:W3CDTF">2018-08-22T14:10:00Z</dcterms:created>
  <dcterms:modified xsi:type="dcterms:W3CDTF">2018-08-23T11:25:00Z</dcterms:modified>
</cp:coreProperties>
</file>